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4D03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 xml:space="preserve">Subject: Influenza </w:t>
      </w:r>
      <w:proofErr w:type="gramStart"/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A</w:t>
      </w:r>
      <w:proofErr w:type="gramEnd"/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 xml:space="preserve"> Outbreak Notice</w:t>
      </w:r>
    </w:p>
    <w:p w14:paraId="7C225FC7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>Dear Residents,</w:t>
      </w:r>
    </w:p>
    <w:p w14:paraId="4DC14084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 xml:space="preserve">We are writing to inform you that </w:t>
      </w: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Goderich Place is currently in an Influenza A outbreak</w:t>
      </w:r>
      <w:r w:rsidRPr="00A24837">
        <w:rPr>
          <w:sz w:val="52"/>
          <w:szCs w:val="52"/>
        </w:rPr>
        <w:t>. The health and safety of our residents remain our top priority, and we are working closely with Public Health to manage this situation.</w:t>
      </w:r>
    </w:p>
    <w:p w14:paraId="09D4DF19" w14:textId="4DAE676B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 xml:space="preserve">As part of outbreak control measures, </w:t>
      </w: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Tamiflu has been recommended for all resident</w:t>
      </w:r>
      <w:r>
        <w:rPr>
          <w:rStyle w:val="Strong"/>
          <w:rFonts w:eastAsiaTheme="majorEastAsia"/>
          <w:b w:val="0"/>
          <w:bCs w:val="0"/>
          <w:sz w:val="52"/>
          <w:szCs w:val="52"/>
        </w:rPr>
        <w:t>s as per public health;</w:t>
      </w:r>
    </w:p>
    <w:p w14:paraId="467F7F13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Medication Administration:</w:t>
      </w:r>
    </w:p>
    <w:p w14:paraId="243AD033" w14:textId="77777777" w:rsidR="00A24837" w:rsidRPr="00A24837" w:rsidRDefault="00A24837" w:rsidP="00A24837">
      <w:pPr>
        <w:pStyle w:val="NormalWeb"/>
        <w:numPr>
          <w:ilvl w:val="0"/>
          <w:numId w:val="1"/>
        </w:numPr>
        <w:rPr>
          <w:sz w:val="52"/>
          <w:szCs w:val="52"/>
        </w:rPr>
      </w:pP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Residents who receive medication administration through Goderich Place staff</w:t>
      </w:r>
      <w:r w:rsidRPr="00A24837">
        <w:rPr>
          <w:sz w:val="52"/>
          <w:szCs w:val="52"/>
        </w:rPr>
        <w:br/>
        <w:t xml:space="preserve">Tamiflu will be </w:t>
      </w: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automatically ordered and administered</w:t>
      </w:r>
      <w:r w:rsidRPr="00A24837">
        <w:rPr>
          <w:sz w:val="52"/>
          <w:szCs w:val="52"/>
        </w:rPr>
        <w:t xml:space="preserve"> by our nursing team.</w:t>
      </w:r>
    </w:p>
    <w:p w14:paraId="7F51F543" w14:textId="77777777" w:rsidR="00A24837" w:rsidRPr="00A24837" w:rsidRDefault="00A24837" w:rsidP="00A24837">
      <w:pPr>
        <w:pStyle w:val="NormalWeb"/>
        <w:numPr>
          <w:ilvl w:val="0"/>
          <w:numId w:val="1"/>
        </w:numPr>
        <w:rPr>
          <w:sz w:val="52"/>
          <w:szCs w:val="52"/>
        </w:rPr>
      </w:pP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Residents who are self-medicating</w:t>
      </w:r>
      <w:r w:rsidRPr="00A24837">
        <w:rPr>
          <w:sz w:val="52"/>
          <w:szCs w:val="52"/>
        </w:rPr>
        <w:br/>
        <w:t xml:space="preserve">You will be required to </w:t>
      </w: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obtain Tamiflu from your own pharmacy</w:t>
      </w:r>
      <w:r w:rsidRPr="00A24837">
        <w:rPr>
          <w:sz w:val="52"/>
          <w:szCs w:val="52"/>
        </w:rPr>
        <w:t xml:space="preserve"> and </w:t>
      </w:r>
      <w:r w:rsidRPr="00A24837">
        <w:rPr>
          <w:rStyle w:val="Strong"/>
          <w:rFonts w:eastAsiaTheme="majorEastAsia"/>
          <w:b w:val="0"/>
          <w:bCs w:val="0"/>
          <w:sz w:val="52"/>
          <w:szCs w:val="52"/>
        </w:rPr>
        <w:t>administer it with your own medications</w:t>
      </w:r>
      <w:r w:rsidRPr="00A24837">
        <w:rPr>
          <w:sz w:val="52"/>
          <w:szCs w:val="52"/>
        </w:rPr>
        <w:t>, unless you choose to temporarily opt into medication administration services through Goderich Place.</w:t>
      </w:r>
    </w:p>
    <w:p w14:paraId="063B0926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>If you have questions about medication administration options or require assistance, please contact the nursing office.</w:t>
      </w:r>
    </w:p>
    <w:p w14:paraId="21DAA962" w14:textId="77777777" w:rsid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>Additional outbreak precautions, including enhanced cleaning and monitoring for symptoms, are in place. We appreciate your cooperation as we work together to keep everyone safe.</w:t>
      </w:r>
    </w:p>
    <w:p w14:paraId="5993351D" w14:textId="05721AF2" w:rsidR="00A24837" w:rsidRPr="00A24837" w:rsidRDefault="00A24837" w:rsidP="00A24837">
      <w:pPr>
        <w:pStyle w:val="NormalWeb"/>
        <w:rPr>
          <w:sz w:val="52"/>
          <w:szCs w:val="52"/>
        </w:rPr>
      </w:pPr>
      <w:r>
        <w:rPr>
          <w:sz w:val="52"/>
          <w:szCs w:val="52"/>
        </w:rPr>
        <w:t xml:space="preserve">Please stay home if you are not feeling well, have a cough or symptoms. </w:t>
      </w:r>
    </w:p>
    <w:p w14:paraId="5CA0DF61" w14:textId="77777777" w:rsidR="00A24837" w:rsidRPr="00A24837" w:rsidRDefault="00A24837" w:rsidP="00A24837">
      <w:pPr>
        <w:pStyle w:val="NormalWeb"/>
        <w:rPr>
          <w:sz w:val="52"/>
          <w:szCs w:val="52"/>
        </w:rPr>
      </w:pPr>
      <w:r w:rsidRPr="00A24837">
        <w:rPr>
          <w:sz w:val="52"/>
          <w:szCs w:val="52"/>
        </w:rPr>
        <w:t>Thank you for your understanding.</w:t>
      </w:r>
    </w:p>
    <w:p w14:paraId="1E9DE3E1" w14:textId="77777777" w:rsidR="00FB0A97" w:rsidRPr="00A24837" w:rsidRDefault="00FB0A97">
      <w:pPr>
        <w:rPr>
          <w:sz w:val="52"/>
          <w:szCs w:val="52"/>
        </w:rPr>
      </w:pPr>
    </w:p>
    <w:sectPr w:rsidR="00FB0A97" w:rsidRPr="00A24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31DC"/>
    <w:multiLevelType w:val="multilevel"/>
    <w:tmpl w:val="EAF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20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4837"/>
    <w:rsid w:val="00806240"/>
    <w:rsid w:val="00A24837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967AC"/>
  <w15:chartTrackingRefBased/>
  <w15:docId w15:val="{4662BB62-58BC-400F-AB1A-7B19AB0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8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8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8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8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8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8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8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8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8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83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24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Goderich Place</dc:creator>
  <cp:keywords/>
  <dc:description/>
  <cp:lastModifiedBy/>
  <cp:revision>1</cp:revision>
  <cp:lastPrinted>2025-12-15T17:14:00Z</cp:lastPrinted>
  <dcterms:created xsi:type="dcterms:W3CDTF">2025-12-15T17:12:00Z</dcterms:created>
</cp:coreProperties>
</file>